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96" w:rsidRDefault="00E35AD6" w:rsidP="00853596">
      <w:pPr>
        <w:pBdr>
          <w:bottom w:val="single" w:sz="4" w:space="0" w:color="auto"/>
        </w:pBdr>
        <w:contextualSpacing/>
        <w:rPr>
          <w:b/>
          <w:sz w:val="36"/>
          <w:szCs w:val="36"/>
        </w:rPr>
      </w:pPr>
      <w:r w:rsidRPr="000C5402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B505DA5" wp14:editId="45253CA3">
            <wp:simplePos x="0" y="0"/>
            <wp:positionH relativeFrom="margin">
              <wp:posOffset>5410200</wp:posOffset>
            </wp:positionH>
            <wp:positionV relativeFrom="margin">
              <wp:posOffset>-333375</wp:posOffset>
            </wp:positionV>
            <wp:extent cx="1534160" cy="927100"/>
            <wp:effectExtent l="0" t="0" r="8890" b="6350"/>
            <wp:wrapSquare wrapText="bothSides"/>
            <wp:docPr id="1" name="Picture 1" descr="C:\Users\brattoli\Desktop\TO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rattoli\Desktop\TOW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111">
        <w:rPr>
          <w:b/>
          <w:sz w:val="36"/>
          <w:szCs w:val="36"/>
        </w:rPr>
        <w:t>202</w:t>
      </w:r>
      <w:r w:rsidR="0039084B">
        <w:rPr>
          <w:b/>
          <w:sz w:val="36"/>
          <w:szCs w:val="36"/>
        </w:rPr>
        <w:t>5</w:t>
      </w:r>
      <w:r w:rsidR="00853596" w:rsidRPr="000C5402">
        <w:rPr>
          <w:b/>
          <w:sz w:val="36"/>
          <w:szCs w:val="36"/>
        </w:rPr>
        <w:t xml:space="preserve"> Chili Challenge</w:t>
      </w:r>
      <w:r w:rsidR="00853596">
        <w:rPr>
          <w:b/>
          <w:sz w:val="36"/>
          <w:szCs w:val="36"/>
        </w:rPr>
        <w:t xml:space="preserve"> Food Safety</w:t>
      </w:r>
      <w:r w:rsidR="00853596" w:rsidRPr="000C5402">
        <w:rPr>
          <w:b/>
          <w:sz w:val="36"/>
          <w:szCs w:val="36"/>
        </w:rPr>
        <w:t xml:space="preserve"> Guidelines</w:t>
      </w:r>
    </w:p>
    <w:p w:rsidR="00853596" w:rsidRPr="00853596" w:rsidRDefault="00853596" w:rsidP="00853596">
      <w:pPr>
        <w:pBdr>
          <w:bottom w:val="single" w:sz="4" w:space="0" w:color="auto"/>
        </w:pBdr>
        <w:contextualSpacing/>
        <w:rPr>
          <w:sz w:val="28"/>
          <w:szCs w:val="32"/>
        </w:rPr>
      </w:pPr>
      <w:r w:rsidRPr="00853596">
        <w:rPr>
          <w:sz w:val="28"/>
          <w:szCs w:val="32"/>
        </w:rPr>
        <w:t xml:space="preserve">Windsor Health Department:  860-285-1823                   </w:t>
      </w:r>
    </w:p>
    <w:p w:rsidR="00E35AD6" w:rsidRPr="00853596" w:rsidRDefault="00E35AD6" w:rsidP="00E35AD6">
      <w:pPr>
        <w:contextualSpacing/>
        <w:rPr>
          <w:b/>
          <w:sz w:val="36"/>
          <w:szCs w:val="36"/>
        </w:rPr>
      </w:pPr>
      <w:r w:rsidRPr="000C5402">
        <w:rPr>
          <w:b/>
          <w:sz w:val="36"/>
          <w:szCs w:val="36"/>
        </w:rPr>
        <w:tab/>
      </w:r>
      <w:r w:rsidRPr="000C5402">
        <w:rPr>
          <w:b/>
          <w:sz w:val="36"/>
          <w:szCs w:val="36"/>
        </w:rPr>
        <w:tab/>
        <w:t xml:space="preserve">           </w:t>
      </w:r>
    </w:p>
    <w:p w:rsidR="00E35AD6" w:rsidRPr="00853596" w:rsidRDefault="00E35AD6" w:rsidP="00E35AD6">
      <w:pPr>
        <w:rPr>
          <w:b/>
          <w:i/>
          <w:sz w:val="24"/>
          <w:szCs w:val="24"/>
        </w:rPr>
      </w:pPr>
      <w:r w:rsidRPr="00853596">
        <w:rPr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40940DCF" wp14:editId="0AE29AD0">
            <wp:simplePos x="0" y="0"/>
            <wp:positionH relativeFrom="column">
              <wp:posOffset>4972050</wp:posOffset>
            </wp:positionH>
            <wp:positionV relativeFrom="paragraph">
              <wp:posOffset>240665</wp:posOffset>
            </wp:positionV>
            <wp:extent cx="1900074" cy="2279581"/>
            <wp:effectExtent l="0" t="0" r="5080" b="6985"/>
            <wp:wrapNone/>
            <wp:docPr id="2" name="Picture 2" descr="https://www.kalcounty.com/eh/images/temp-food-serv-handwa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alcounty.com/eh/images/temp-food-serv-handwash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074" cy="227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596" w:rsidRPr="00853596">
        <w:rPr>
          <w:b/>
          <w:i/>
          <w:sz w:val="24"/>
          <w:szCs w:val="24"/>
        </w:rPr>
        <w:t xml:space="preserve">Please </w:t>
      </w:r>
      <w:r w:rsidR="00853596">
        <w:rPr>
          <w:b/>
          <w:i/>
          <w:sz w:val="24"/>
          <w:szCs w:val="24"/>
        </w:rPr>
        <w:t>r</w:t>
      </w:r>
      <w:r w:rsidRPr="00853596">
        <w:rPr>
          <w:b/>
          <w:i/>
          <w:sz w:val="24"/>
          <w:szCs w:val="24"/>
        </w:rPr>
        <w:t>ead</w:t>
      </w:r>
      <w:r w:rsidR="00853596" w:rsidRPr="00853596">
        <w:rPr>
          <w:b/>
          <w:i/>
          <w:sz w:val="24"/>
          <w:szCs w:val="24"/>
        </w:rPr>
        <w:t xml:space="preserve"> and understand the following </w:t>
      </w:r>
      <w:r w:rsidRPr="00853596">
        <w:rPr>
          <w:b/>
          <w:i/>
          <w:sz w:val="24"/>
          <w:szCs w:val="24"/>
        </w:rPr>
        <w:t xml:space="preserve">Windsor Health Department requirements.  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975321">
        <w:t>Each team is required to set up a temporary hand wash station</w:t>
      </w:r>
      <w:r w:rsidR="00482272" w:rsidRPr="00975321">
        <w:t xml:space="preserve"> equipped with a continuous flow spigot</w:t>
      </w:r>
      <w:r w:rsidRPr="00975321">
        <w:t xml:space="preserve"> (see</w:t>
      </w:r>
      <w:r w:rsidRPr="00853596">
        <w:t xml:space="preserve"> diagram). This must be in place and functioning prior to </w:t>
      </w:r>
      <w:r w:rsidR="00482272">
        <w:t>all food preparation.</w:t>
      </w:r>
      <w:r w:rsidRPr="00853596">
        <w:t xml:space="preserve"> We will not allow you to </w:t>
      </w:r>
      <w:r w:rsidR="00482272">
        <w:t xml:space="preserve">begin </w:t>
      </w:r>
      <w:r w:rsidRPr="00853596">
        <w:t xml:space="preserve">without a hand wash station. </w:t>
      </w:r>
    </w:p>
    <w:p w:rsidR="00E35AD6" w:rsidRPr="00975321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975321">
        <w:t xml:space="preserve">Gloves are required for all personnel preparing or serving chili. </w:t>
      </w:r>
      <w:r w:rsidR="00482272" w:rsidRPr="00975321">
        <w:t>Gloves must be powder free and latex free.</w:t>
      </w:r>
      <w:r w:rsidRPr="00975321">
        <w:t xml:space="preserve">  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>Each team</w:t>
      </w:r>
      <w:r w:rsidR="009A15A4" w:rsidRPr="00853596">
        <w:t>’</w:t>
      </w:r>
      <w:r w:rsidRPr="00853596">
        <w:t>s area is considered a separate temporary kitchen and must be maintained clean, organized and sanitary.</w:t>
      </w:r>
    </w:p>
    <w:p w:rsidR="004E55A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>Any chili or chili ingredient not cooked on site must be prepared in a food establishment holding a valid food permit</w:t>
      </w:r>
      <w:r w:rsidR="00241A76">
        <w:t>.</w:t>
      </w:r>
      <w:r w:rsidR="00975321">
        <w:t xml:space="preserve"> 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>Unless you hold a valid food permit from the Windsor Health Department, permission must be granted to cook any chili or chili ingredient off site.</w:t>
      </w:r>
      <w:r w:rsidR="005F4AF7">
        <w:t xml:space="preserve"> </w:t>
      </w:r>
      <w:r w:rsidR="005F4AF7" w:rsidRPr="00975321">
        <w:t>Permission to cool in a licen</w:t>
      </w:r>
      <w:r w:rsidR="004345FB">
        <w:t>sed kitchen will only be allowed to participants with a manager’s food safe certificate from an approved testing agency.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 xml:space="preserve">Vegetables may be washed and pre-portioned prior to the event, meats and other potentially hazardous foods must be prepared on site. Pre-washed vegetables are recommended. </w:t>
      </w:r>
      <w:r w:rsidR="005F4AF7">
        <w:t xml:space="preserve"> </w:t>
      </w:r>
      <w:r w:rsidR="007D1FEE">
        <w:t xml:space="preserve">No vegetables can be pre-cut at home.  All vegetables must be cut on site during the event. 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>All meat products must be USDA approved and purchased from a commercial source, no home grown venison, chicken or pork, etc.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>Cold ingredients that require refrigeration must be transported in a cooler with ice or ice packs and maintained at 41 degrees F or below.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rPr>
          <w:noProof/>
        </w:rPr>
        <w:drawing>
          <wp:anchor distT="0" distB="0" distL="114300" distR="114300" simplePos="0" relativeHeight="251662336" behindDoc="0" locked="0" layoutInCell="1" allowOverlap="1" wp14:anchorId="3259E485" wp14:editId="3DA09CAE">
            <wp:simplePos x="0" y="0"/>
            <wp:positionH relativeFrom="column">
              <wp:posOffset>4685665</wp:posOffset>
            </wp:positionH>
            <wp:positionV relativeFrom="paragraph">
              <wp:posOffset>41910</wp:posOffset>
            </wp:positionV>
            <wp:extent cx="2447925" cy="2447925"/>
            <wp:effectExtent l="0" t="0" r="9525" b="9525"/>
            <wp:wrapNone/>
            <wp:docPr id="3" name="Picture 3" descr="http://img2.timeinc.net/health/img/web/2013/05/slides/ocd-hand-washing-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2.timeinc.net/health/img/web/2013/05/slides/ocd-hand-washing-400x4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596">
        <w:t xml:space="preserve">All teams must have an NSF approved probe thermometer or digital thermometer that has a range of 0-220 degrees F.  Thermometers must be cleaned and sanitized before and after </w:t>
      </w:r>
      <w:r w:rsidR="007D1FEE">
        <w:t xml:space="preserve">each </w:t>
      </w:r>
      <w:r w:rsidRPr="00853596">
        <w:t>use.  Ster</w:t>
      </w:r>
      <w:r w:rsidR="00EF7AE5">
        <w:t>ile alcohol wipes are required.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 xml:space="preserve">Chili must be </w:t>
      </w:r>
      <w:r w:rsidR="00853596">
        <w:t>cooked</w:t>
      </w:r>
      <w:r w:rsidRPr="00853596">
        <w:t xml:space="preserve"> to a temperature of at least 165 degrees F for 15 seconds and held at 135 degrees F or above</w:t>
      </w:r>
      <w:r w:rsidR="00853596">
        <w:t xml:space="preserve"> for the remainder of service</w:t>
      </w:r>
      <w:r w:rsidRPr="00853596">
        <w:t>.  Make sure to have a long handled spoon for stirring.</w:t>
      </w:r>
      <w:r w:rsidRPr="00853596">
        <w:rPr>
          <w:noProof/>
        </w:rPr>
        <w:t xml:space="preserve"> </w:t>
      </w:r>
    </w:p>
    <w:p w:rsidR="00E35AD6" w:rsidRPr="007D1FEE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7D1FEE">
        <w:t>All food, utensils and single service items (utensils, spoons etc.) must be stored up off the ground and protected (covered).</w:t>
      </w:r>
      <w:r w:rsidR="00D462A1" w:rsidRPr="007D1FEE">
        <w:t xml:space="preserve"> All utensils, spoons, etc… must be NSF approved. </w:t>
      </w:r>
      <w:r w:rsidRPr="007D1FEE">
        <w:t xml:space="preserve"> </w:t>
      </w:r>
      <w:r w:rsidR="007D1FEE" w:rsidRPr="007D1FEE">
        <w:t>Boat paddles/oars are not permitted for use.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lastRenderedPageBreak/>
        <w:t xml:space="preserve">Cutting boards must be hard maple or NSF approved plastic, free from deep gouges or cracks.  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>Cutting boards, utensils, pots and pans must be washed, rinsed and sanitized</w:t>
      </w:r>
      <w:r w:rsidR="00D462A1">
        <w:t xml:space="preserve"> </w:t>
      </w:r>
      <w:r w:rsidRPr="00853596">
        <w:t>prior to use.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>All food products must be purchased from a commercial source, save receipts.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>No homemade or home canned food is allowed.</w:t>
      </w:r>
    </w:p>
    <w:p w:rsidR="00E35AD6" w:rsidRPr="00853596" w:rsidRDefault="00241A7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>
        <w:t>All food ingredients</w:t>
      </w:r>
      <w:r w:rsidR="00E35AD6" w:rsidRPr="00853596">
        <w:t xml:space="preserve"> must be transported to the green in clean and sanitary covered food grade containers or food grade plastic bags at required temperatures (</w:t>
      </w:r>
      <w:r w:rsidR="00853596">
        <w:t xml:space="preserve">meats held </w:t>
      </w:r>
      <w:r w:rsidR="00E35AD6" w:rsidRPr="00853596">
        <w:t>below 41 degrees</w:t>
      </w:r>
      <w:r w:rsidR="00853596">
        <w:t xml:space="preserve"> on ice</w:t>
      </w:r>
      <w:r w:rsidR="00E35AD6" w:rsidRPr="00853596">
        <w:t xml:space="preserve">). 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 xml:space="preserve"> If you are a food establishment that is pre-cooking chili off site, cooked items must be hot held and transported to the </w:t>
      </w:r>
      <w:r w:rsidR="001009BA">
        <w:t xml:space="preserve">town </w:t>
      </w:r>
      <w:r w:rsidRPr="00853596">
        <w:t>green in</w:t>
      </w:r>
      <w:r w:rsidR="00241A76">
        <w:t xml:space="preserve"> a</w:t>
      </w:r>
      <w:r w:rsidRPr="00853596">
        <w:t xml:space="preserve"> </w:t>
      </w:r>
      <w:proofErr w:type="spellStart"/>
      <w:r w:rsidRPr="00853596">
        <w:t>gasketed</w:t>
      </w:r>
      <w:proofErr w:type="spellEnd"/>
      <w:r w:rsidRPr="00853596">
        <w:t>, insulated food containers at a minimum of 135 degrees</w:t>
      </w:r>
      <w:r w:rsidR="00975321">
        <w:t xml:space="preserve"> F</w:t>
      </w:r>
      <w:r w:rsidRPr="00853596">
        <w:t xml:space="preserve">.   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rPr>
          <w:noProof/>
        </w:rPr>
        <w:drawing>
          <wp:anchor distT="0" distB="0" distL="114300" distR="114300" simplePos="0" relativeHeight="251661312" behindDoc="0" locked="0" layoutInCell="1" allowOverlap="1" wp14:anchorId="55A79B4C" wp14:editId="19FD9584">
            <wp:simplePos x="0" y="0"/>
            <wp:positionH relativeFrom="column">
              <wp:posOffset>4619625</wp:posOffset>
            </wp:positionH>
            <wp:positionV relativeFrom="paragraph">
              <wp:posOffset>501650</wp:posOffset>
            </wp:positionV>
            <wp:extent cx="2505456" cy="2505456"/>
            <wp:effectExtent l="0" t="0" r="9525" b="9525"/>
            <wp:wrapNone/>
            <wp:docPr id="4" name="Picture 4" descr="http://www.toolexperts.com/images/T/PT2008G-5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oolexperts.com/images/T/PT2008G-55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456" cy="250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596">
        <w:t>Ice must come from a commercial source or a food establishment holding a valid food permit.</w:t>
      </w:r>
    </w:p>
    <w:p w:rsidR="00E35AD6" w:rsidRPr="00376021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376021">
        <w:t>Effective hair restraints (</w:t>
      </w:r>
      <w:r w:rsidR="00A43C76" w:rsidRPr="00376021">
        <w:t>hat, hair net, beard guard, etc..</w:t>
      </w:r>
      <w:r w:rsidRPr="00376021">
        <w:t>.)</w:t>
      </w:r>
      <w:r w:rsidR="00A43C76" w:rsidRPr="00376021">
        <w:t xml:space="preserve"> </w:t>
      </w:r>
      <w:r w:rsidRPr="00376021">
        <w:t>shall be worn by those engaged in food preparation or service</w:t>
      </w:r>
      <w:r w:rsidR="00A43C76" w:rsidRPr="00376021">
        <w:t>.  No sleeveless tops allowed.  Aprons/clothing must be clean/soil free.</w:t>
      </w:r>
    </w:p>
    <w:p w:rsidR="00A43C76" w:rsidRPr="00376021" w:rsidRDefault="00A43C76" w:rsidP="00A43C7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376021">
        <w:t>No smoking of cigars, e-cigarettes, chewing</w:t>
      </w:r>
      <w:r w:rsidR="00376021" w:rsidRPr="00376021">
        <w:t xml:space="preserve"> tobacco etc… is allowed under the tents.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>Anyone who has experienced G.I. illness in the past severa</w:t>
      </w:r>
      <w:r w:rsidR="001009BA">
        <w:t>l days leading up to the event (</w:t>
      </w:r>
      <w:r w:rsidRPr="00853596">
        <w:t>vomiting, diarrhea, or fever</w:t>
      </w:r>
      <w:r w:rsidR="001009BA">
        <w:t>)</w:t>
      </w:r>
      <w:r w:rsidRPr="00853596">
        <w:t xml:space="preserve"> is strictly prohibited from participating</w:t>
      </w:r>
      <w:r w:rsidR="001009BA">
        <w:t xml:space="preserve"> in food preparation or service</w:t>
      </w:r>
      <w:r w:rsidRPr="00853596">
        <w:t xml:space="preserve">. </w:t>
      </w:r>
      <w:r w:rsidR="001009BA">
        <w:t xml:space="preserve">Open wounds or sores shall be properly covered. </w:t>
      </w:r>
    </w:p>
    <w:p w:rsidR="00E35AD6" w:rsidRPr="00853596" w:rsidRDefault="00E35AD6" w:rsidP="001009BA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>A milk crate is required to secure the propane tank.</w:t>
      </w:r>
      <w:r w:rsidR="001009BA" w:rsidRPr="001009BA">
        <w:t xml:space="preserve"> </w:t>
      </w:r>
      <w:r w:rsidR="001009BA" w:rsidRPr="00853596">
        <w:t xml:space="preserve">Cooking and </w:t>
      </w:r>
      <w:r w:rsidR="001009BA">
        <w:t xml:space="preserve">heating areas must be protected from customers/patrons. 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>Nothing can be stored on the ground.  An extra table, pallet or cooler on wheels must be used to elevate supplies up off the ground.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t>Chili is the only food to be served to the public by participants. Toppings such as cheese, creams or diced tomatoes shall be held at</w:t>
      </w:r>
      <w:r w:rsidR="00975321">
        <w:t xml:space="preserve"> </w:t>
      </w:r>
      <w:r w:rsidR="00975321" w:rsidRPr="00975321">
        <w:rPr>
          <w:u w:val="single"/>
        </w:rPr>
        <w:t>&lt;</w:t>
      </w:r>
      <w:r w:rsidR="00975321">
        <w:t xml:space="preserve"> 41 degrees F </w:t>
      </w:r>
      <w:r w:rsidRPr="00853596">
        <w:t xml:space="preserve">prior to serving. </w:t>
      </w:r>
    </w:p>
    <w:p w:rsidR="00E35AD6" w:rsidRPr="00853596" w:rsidRDefault="00E35AD6" w:rsidP="00E35AD6">
      <w:pPr>
        <w:pStyle w:val="ListParagraph"/>
        <w:numPr>
          <w:ilvl w:val="0"/>
          <w:numId w:val="1"/>
        </w:numPr>
        <w:spacing w:after="240"/>
        <w:ind w:right="3600"/>
        <w:contextualSpacing w:val="0"/>
      </w:pPr>
      <w:r w:rsidRPr="00853596">
        <w:rPr>
          <w:noProof/>
        </w:rPr>
        <w:drawing>
          <wp:anchor distT="0" distB="0" distL="114300" distR="114300" simplePos="0" relativeHeight="251663360" behindDoc="0" locked="0" layoutInCell="1" allowOverlap="1" wp14:anchorId="305DB9CD" wp14:editId="16ADC6F1">
            <wp:simplePos x="0" y="0"/>
            <wp:positionH relativeFrom="column">
              <wp:posOffset>4903029</wp:posOffset>
            </wp:positionH>
            <wp:positionV relativeFrom="paragraph">
              <wp:posOffset>118496</wp:posOffset>
            </wp:positionV>
            <wp:extent cx="1851070" cy="1663774"/>
            <wp:effectExtent l="0" t="0" r="0" b="0"/>
            <wp:wrapNone/>
            <wp:docPr id="5" name="Picture 5" descr="http://ww1.prweb.com/prfiles/2008/04/02/365264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1.prweb.com/prfiles/2008/04/02/365264/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70" cy="166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596">
        <w:t>Cooks are not to taste the chili with a cooking utensil, must use a disposable spoon</w:t>
      </w:r>
      <w:r w:rsidR="00A43C76" w:rsidRPr="00975321">
        <w:t>.  Spoon must be used only one time and then discarded.</w:t>
      </w:r>
      <w:r w:rsidR="00A43C76">
        <w:t xml:space="preserve"> </w:t>
      </w:r>
      <w:r w:rsidRPr="00853596">
        <w:t xml:space="preserve"> </w:t>
      </w:r>
    </w:p>
    <w:p w:rsidR="00E35AD6" w:rsidRDefault="00E35AD6" w:rsidP="00E35AD6">
      <w:pPr>
        <w:rPr>
          <w:sz w:val="24"/>
          <w:szCs w:val="24"/>
        </w:rPr>
      </w:pPr>
      <w:r w:rsidRPr="00A603EC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B5BA62" wp14:editId="0DBC093D">
                <wp:simplePos x="0" y="0"/>
                <wp:positionH relativeFrom="column">
                  <wp:posOffset>-26035</wp:posOffset>
                </wp:positionH>
                <wp:positionV relativeFrom="paragraph">
                  <wp:posOffset>86360</wp:posOffset>
                </wp:positionV>
                <wp:extent cx="4832985" cy="2220595"/>
                <wp:effectExtent l="0" t="0" r="2476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222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AD6" w:rsidRDefault="00E35AD6" w:rsidP="00E35AD6">
                            <w:r>
                              <w:t>A representative from each participating group must sign and date this form indicating that they have been made aware and fully understand the fo</w:t>
                            </w:r>
                            <w:r w:rsidR="005B4111">
                              <w:t>o</w:t>
                            </w:r>
                            <w:r w:rsidR="0039084B">
                              <w:t>d safety guidelines for the 2025</w:t>
                            </w:r>
                            <w:r>
                              <w:t xml:space="preserve"> Chili Challenge. The Windsor Health Department may be contacted at any time with questions related to food safety or food preparations at this event at 860-285-1823.  </w:t>
                            </w:r>
                          </w:p>
                          <w:p w:rsidR="00E35AD6" w:rsidRDefault="00E35AD6" w:rsidP="00E35AD6">
                            <w:r>
                              <w:t>Organization/Group: ________________________________________________</w:t>
                            </w:r>
                          </w:p>
                          <w:p w:rsidR="00E35AD6" w:rsidRDefault="00E35AD6" w:rsidP="00E35AD6">
                            <w:r>
                              <w:t>Person in Charge:</w:t>
                            </w:r>
                            <w:r w:rsidR="00975321">
                              <w:t xml:space="preserve"> </w:t>
                            </w:r>
                            <w:r>
                              <w:t>___________________________________________________</w:t>
                            </w:r>
                          </w:p>
                          <w:p w:rsidR="00E35AD6" w:rsidRDefault="00E35AD6" w:rsidP="00E35AD6">
                            <w:r>
                              <w:t>Best Contact Number: _______________________________________________</w:t>
                            </w:r>
                          </w:p>
                          <w:p w:rsidR="00E35AD6" w:rsidRDefault="00E35AD6" w:rsidP="00E35AD6">
                            <w:r>
                              <w:t>Signature: _____________________________________Date: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5BA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05pt;margin-top:6.8pt;width:380.55pt;height:174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">
                <v:textbox>
                  <w:txbxContent>
                    <w:p w:rsidR="00E35AD6" w:rsidRDefault="00E35AD6" w:rsidP="00E35AD6">
                      <w:r>
                        <w:t>A representative from each participating group must sign and date this form indicating that they have been made aware and fully understand the fo</w:t>
                      </w:r>
                      <w:r w:rsidR="005B4111">
                        <w:t>o</w:t>
                      </w:r>
                      <w:r w:rsidR="0039084B">
                        <w:t>d safety guidelines for the 2025</w:t>
                      </w:r>
                      <w:r>
                        <w:t xml:space="preserve"> Chili Challenge. The Windsor Health Department may be contacted at any time with questions related to food safety or food preparations at this event at 860-285-1823.  </w:t>
                      </w:r>
                    </w:p>
                    <w:p w:rsidR="00E35AD6" w:rsidRDefault="00E35AD6" w:rsidP="00E35AD6">
                      <w:r>
                        <w:t>Organization/Group: ________________________________________________</w:t>
                      </w:r>
                    </w:p>
                    <w:p w:rsidR="00E35AD6" w:rsidRDefault="00E35AD6" w:rsidP="00E35AD6">
                      <w:r>
                        <w:t>Person in Charge:</w:t>
                      </w:r>
                      <w:r w:rsidR="00975321">
                        <w:t xml:space="preserve"> </w:t>
                      </w:r>
                      <w:r>
                        <w:t>___________________________________________________</w:t>
                      </w:r>
                    </w:p>
                    <w:p w:rsidR="00E35AD6" w:rsidRDefault="00E35AD6" w:rsidP="00E35AD6">
                      <w:r>
                        <w:t>Best Contact Number: _______________________________________________</w:t>
                      </w:r>
                    </w:p>
                    <w:p w:rsidR="00E35AD6" w:rsidRDefault="00E35AD6" w:rsidP="00E35AD6">
                      <w:r>
                        <w:t>Signature: _____________________________________Date: 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5AD6" w:rsidRPr="00C73FDD" w:rsidRDefault="00E35AD6" w:rsidP="00E35A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6761C" w:rsidRDefault="0039084B">
      <w:bookmarkStart w:id="0" w:name="_GoBack"/>
      <w:bookmarkEnd w:id="0"/>
    </w:p>
    <w:sectPr w:rsidR="0076761C" w:rsidSect="00A15DD3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CB1" w:rsidRDefault="004C533B">
      <w:pPr>
        <w:spacing w:after="0" w:line="240" w:lineRule="auto"/>
      </w:pPr>
      <w:r>
        <w:separator/>
      </w:r>
    </w:p>
  </w:endnote>
  <w:endnote w:type="continuationSeparator" w:id="0">
    <w:p w:rsidR="00AF5CB1" w:rsidRDefault="004C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065" w:rsidRDefault="00E35AD6" w:rsidP="00FD2065">
    <w:pPr>
      <w:pStyle w:val="Footer"/>
      <w:jc w:val="center"/>
    </w:pPr>
    <w:r>
      <w:t>Windsor Health Department</w:t>
    </w:r>
  </w:p>
  <w:p w:rsidR="00C73FDD" w:rsidRDefault="00E35AD6" w:rsidP="00C73FDD">
    <w:pPr>
      <w:pStyle w:val="Footer"/>
      <w:jc w:val="center"/>
    </w:pPr>
    <w:r>
      <w:t xml:space="preserve">  860-285-1823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CB1" w:rsidRDefault="004C533B">
      <w:pPr>
        <w:spacing w:after="0" w:line="240" w:lineRule="auto"/>
      </w:pPr>
      <w:r>
        <w:separator/>
      </w:r>
    </w:p>
  </w:footnote>
  <w:footnote w:type="continuationSeparator" w:id="0">
    <w:p w:rsidR="00AF5CB1" w:rsidRDefault="004C5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D56DC"/>
    <w:multiLevelType w:val="hybridMultilevel"/>
    <w:tmpl w:val="20A6E0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D6"/>
    <w:rsid w:val="001009BA"/>
    <w:rsid w:val="00163A9E"/>
    <w:rsid w:val="00203BE8"/>
    <w:rsid w:val="00241A76"/>
    <w:rsid w:val="003179CE"/>
    <w:rsid w:val="00333BE2"/>
    <w:rsid w:val="00376021"/>
    <w:rsid w:val="0039084B"/>
    <w:rsid w:val="00421D93"/>
    <w:rsid w:val="004345FB"/>
    <w:rsid w:val="00482272"/>
    <w:rsid w:val="004C533B"/>
    <w:rsid w:val="004E55A6"/>
    <w:rsid w:val="005B4111"/>
    <w:rsid w:val="005E3BF2"/>
    <w:rsid w:val="005F4AF7"/>
    <w:rsid w:val="007D1FEE"/>
    <w:rsid w:val="00853596"/>
    <w:rsid w:val="008539BA"/>
    <w:rsid w:val="008E719F"/>
    <w:rsid w:val="00975321"/>
    <w:rsid w:val="009A15A4"/>
    <w:rsid w:val="009E47E9"/>
    <w:rsid w:val="00A43C76"/>
    <w:rsid w:val="00AF5CB1"/>
    <w:rsid w:val="00D462A1"/>
    <w:rsid w:val="00E35AD6"/>
    <w:rsid w:val="00EF7AE5"/>
    <w:rsid w:val="00FA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76EFA-E79E-42B9-9984-2439AC1D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5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AD6"/>
  </w:style>
  <w:style w:type="paragraph" w:styleId="ListParagraph">
    <w:name w:val="List Paragraph"/>
    <w:basedOn w:val="Normal"/>
    <w:uiPriority w:val="34"/>
    <w:qFormat/>
    <w:rsid w:val="00E35A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A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Brattoli, Matthew</dc:creator>
  <cp:keywords/>
  <dc:description/>
  <cp:lastModifiedBy>Rotondaro, Mike</cp:lastModifiedBy>
  <cp:revision>2</cp:revision>
  <cp:lastPrinted>2022-10-04T19:03:00Z</cp:lastPrinted>
  <dcterms:created xsi:type="dcterms:W3CDTF">2025-09-09T18:28:00Z</dcterms:created>
  <dcterms:modified xsi:type="dcterms:W3CDTF">2025-09-09T18:28:00Z</dcterms:modified>
</cp:coreProperties>
</file>